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BF" w:rsidRDefault="004C5BBF" w:rsidP="004C5BBF">
      <w:pPr>
        <w:rPr>
          <w:b/>
        </w:rPr>
      </w:pPr>
    </w:p>
    <w:p w:rsidR="004C5BBF" w:rsidRDefault="004C5BBF" w:rsidP="004C5BBF">
      <w:pPr>
        <w:rPr>
          <w:b/>
        </w:rPr>
      </w:pPr>
    </w:p>
    <w:p w:rsidR="004C5BBF" w:rsidRDefault="004C5BBF" w:rsidP="004C5BBF">
      <w:pPr>
        <w:rPr>
          <w:b/>
        </w:rPr>
      </w:pPr>
    </w:p>
    <w:p w:rsidR="004C5BBF" w:rsidRDefault="004C5BBF" w:rsidP="004C5BBF">
      <w:pPr>
        <w:jc w:val="center"/>
        <w:rPr>
          <w:b/>
        </w:rPr>
      </w:pPr>
    </w:p>
    <w:p w:rsidR="004C5BBF" w:rsidRDefault="004C5BBF" w:rsidP="004C5BBF">
      <w:pPr>
        <w:jc w:val="center"/>
        <w:rPr>
          <w:b/>
        </w:rPr>
      </w:pPr>
      <w:r>
        <w:rPr>
          <w:b/>
        </w:rPr>
        <w:t>РЕСПУБЛИКА КАРЕЛИЯ</w:t>
      </w:r>
    </w:p>
    <w:p w:rsidR="004C5BBF" w:rsidRDefault="004C5BBF" w:rsidP="004C5BBF">
      <w:pPr>
        <w:jc w:val="center"/>
        <w:rPr>
          <w:b/>
        </w:rPr>
      </w:pPr>
      <w:r>
        <w:rPr>
          <w:b/>
        </w:rPr>
        <w:t>МУНИЦИПАЛЬНОЕ  ОБРАЗОВАНИЕ</w:t>
      </w:r>
    </w:p>
    <w:p w:rsidR="004C5BBF" w:rsidRDefault="004C5BBF" w:rsidP="004C5BBF">
      <w:pPr>
        <w:jc w:val="center"/>
        <w:rPr>
          <w:b/>
        </w:rPr>
      </w:pPr>
      <w:r>
        <w:rPr>
          <w:b/>
        </w:rPr>
        <w:t>«МУЕЗЕРСКОЕ  ГОРОДСКОЕ ПОСЕЛЕНИЕ»</w:t>
      </w:r>
    </w:p>
    <w:p w:rsidR="004C5BBF" w:rsidRDefault="004C5BBF" w:rsidP="004C5BBF">
      <w:pPr>
        <w:jc w:val="center"/>
        <w:rPr>
          <w:b/>
        </w:rPr>
      </w:pPr>
      <w:r>
        <w:rPr>
          <w:b/>
        </w:rPr>
        <w:t>АДМИНИСТРАЦИЯ МУЕЗЕРСКОГО  ГОРОДСКОГО ПОСЕЛЕНИЯ</w:t>
      </w:r>
    </w:p>
    <w:p w:rsidR="004C5BBF" w:rsidRDefault="004C5BBF" w:rsidP="004C5BBF">
      <w:pPr>
        <w:jc w:val="center"/>
        <w:rPr>
          <w:b/>
        </w:rPr>
      </w:pPr>
    </w:p>
    <w:p w:rsidR="004C5BBF" w:rsidRDefault="004C5BBF" w:rsidP="004C5BBF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4C5BBF" w:rsidRDefault="004C5BBF" w:rsidP="004C5BBF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 22 июня 2017 г.                                                                                      № 31</w:t>
      </w:r>
    </w:p>
    <w:p w:rsidR="004C5BBF" w:rsidRDefault="004C5BBF" w:rsidP="004C5BBF">
      <w:pPr>
        <w:pStyle w:val="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5BBF" w:rsidRDefault="004C5BBF" w:rsidP="004C5BBF">
      <w:pPr>
        <w:pStyle w:val="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  утверждении отчета об исполнении</w:t>
      </w:r>
    </w:p>
    <w:p w:rsidR="004C5BBF" w:rsidRDefault="004C5BBF" w:rsidP="004C5BBF">
      <w:pPr>
        <w:pStyle w:val="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4C5BBF" w:rsidRDefault="004C5BBF" w:rsidP="004C5BBF">
      <w:pPr>
        <w:rPr>
          <w:b/>
          <w:bCs/>
        </w:rPr>
      </w:pPr>
      <w:r>
        <w:rPr>
          <w:b/>
          <w:bCs/>
        </w:rPr>
        <w:t>«</w:t>
      </w:r>
      <w:proofErr w:type="spellStart"/>
      <w:r>
        <w:rPr>
          <w:b/>
          <w:bCs/>
        </w:rPr>
        <w:t>Муезерское</w:t>
      </w:r>
      <w:proofErr w:type="spellEnd"/>
      <w:r>
        <w:rPr>
          <w:b/>
          <w:bCs/>
        </w:rPr>
        <w:t xml:space="preserve"> городское поселение»</w:t>
      </w:r>
    </w:p>
    <w:p w:rsidR="004C5BBF" w:rsidRDefault="004C5BBF" w:rsidP="004C5BBF">
      <w:pPr>
        <w:rPr>
          <w:b/>
          <w:bCs/>
        </w:rPr>
      </w:pPr>
      <w:r>
        <w:rPr>
          <w:b/>
          <w:bCs/>
        </w:rPr>
        <w:t xml:space="preserve">за 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квартал  2017 года</w:t>
      </w:r>
    </w:p>
    <w:p w:rsidR="004C5BBF" w:rsidRDefault="004C5BBF" w:rsidP="004C5BBF"/>
    <w:p w:rsidR="004C5BBF" w:rsidRDefault="004C5BBF" w:rsidP="004C5BBF">
      <w:pPr>
        <w:jc w:val="both"/>
      </w:pPr>
      <w:r>
        <w:t xml:space="preserve">     </w:t>
      </w:r>
    </w:p>
    <w:p w:rsidR="004C5BBF" w:rsidRDefault="004C5BBF" w:rsidP="004C5BBF">
      <w:pPr>
        <w:jc w:val="both"/>
        <w:rPr>
          <w:b/>
          <w:bCs/>
        </w:rPr>
      </w:pPr>
      <w:r>
        <w:t xml:space="preserve">     Заслушав информацию главного бухгалтера администрации Муезерского городского поселения, руководствуясь пунктом 2 статьи 25 Устава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статьей 5 Положения о бюджетном процессе в Муезерском городском поселении, администрация Муезерского городского поселения </w:t>
      </w:r>
      <w:r>
        <w:rPr>
          <w:b/>
        </w:rPr>
        <w:t>ПОСТАНОВЛЯЕТ:</w:t>
      </w:r>
    </w:p>
    <w:p w:rsidR="004C5BBF" w:rsidRDefault="004C5BBF" w:rsidP="004C5BBF">
      <w:pPr>
        <w:jc w:val="both"/>
      </w:pPr>
      <w:r>
        <w:t xml:space="preserve">    </w:t>
      </w:r>
    </w:p>
    <w:p w:rsidR="004C5BBF" w:rsidRDefault="004C5BBF" w:rsidP="004C5BBF">
      <w:pPr>
        <w:jc w:val="both"/>
      </w:pPr>
      <w:r>
        <w:t xml:space="preserve"> </w:t>
      </w:r>
    </w:p>
    <w:p w:rsidR="004C5BBF" w:rsidRDefault="004C5BBF" w:rsidP="004C5BBF">
      <w:pPr>
        <w:jc w:val="both"/>
      </w:pPr>
      <w:r>
        <w:t xml:space="preserve">      1.Утвердить     прилагаемый    отчет   об   исполнении    бюджета  муниципального </w:t>
      </w:r>
    </w:p>
    <w:p w:rsidR="004C5BBF" w:rsidRDefault="004C5BBF" w:rsidP="004C5BBF">
      <w:pPr>
        <w:jc w:val="both"/>
      </w:pPr>
      <w:r>
        <w:t>образования «</w:t>
      </w:r>
      <w:proofErr w:type="spellStart"/>
      <w:r>
        <w:t>Муезерское</w:t>
      </w:r>
      <w:proofErr w:type="spellEnd"/>
      <w:r>
        <w:t xml:space="preserve"> городское поселение»  </w:t>
      </w:r>
      <w:r>
        <w:rPr>
          <w:b/>
          <w:bCs/>
        </w:rPr>
        <w:t xml:space="preserve">за 1 квартал 2017 года </w:t>
      </w:r>
      <w:r>
        <w:t xml:space="preserve"> по доходам в сумме  </w:t>
      </w:r>
      <w:r>
        <w:rPr>
          <w:b/>
        </w:rPr>
        <w:t>2213,1</w:t>
      </w:r>
      <w:r>
        <w:rPr>
          <w:b/>
          <w:bCs/>
        </w:rPr>
        <w:t xml:space="preserve"> тыс. руб</w:t>
      </w:r>
      <w:r>
        <w:t xml:space="preserve">. </w:t>
      </w:r>
      <w:r>
        <w:rPr>
          <w:b/>
        </w:rPr>
        <w:t>по расходам в сумме 1904,5тыс</w:t>
      </w:r>
      <w:proofErr w:type="gramStart"/>
      <w:r>
        <w:rPr>
          <w:b/>
          <w:bCs/>
        </w:rPr>
        <w:t>.р</w:t>
      </w:r>
      <w:proofErr w:type="gramEnd"/>
      <w:r>
        <w:rPr>
          <w:b/>
        </w:rPr>
        <w:t xml:space="preserve">уб. с  </w:t>
      </w:r>
      <w:proofErr w:type="spellStart"/>
      <w:r>
        <w:rPr>
          <w:b/>
        </w:rPr>
        <w:t>профицитом</w:t>
      </w:r>
      <w:proofErr w:type="spellEnd"/>
      <w:r>
        <w:rPr>
          <w:b/>
        </w:rPr>
        <w:t xml:space="preserve"> бюджета  -</w:t>
      </w:r>
      <w:r>
        <w:rPr>
          <w:b/>
          <w:bCs/>
        </w:rPr>
        <w:t xml:space="preserve"> 308,6 тыс.руб</w:t>
      </w:r>
      <w:r>
        <w:t>.</w:t>
      </w:r>
    </w:p>
    <w:p w:rsidR="004C5BBF" w:rsidRDefault="004C5BBF" w:rsidP="004C5BBF">
      <w:pPr>
        <w:jc w:val="both"/>
      </w:pPr>
    </w:p>
    <w:p w:rsidR="004C5BBF" w:rsidRDefault="004C5BBF" w:rsidP="004C5BBF"/>
    <w:p w:rsidR="004C5BBF" w:rsidRDefault="004C5BBF" w:rsidP="004C5BBF">
      <w:pPr>
        <w:jc w:val="both"/>
      </w:pPr>
    </w:p>
    <w:p w:rsidR="004C5BBF" w:rsidRDefault="004C5BBF" w:rsidP="004C5BBF">
      <w:pPr>
        <w:jc w:val="both"/>
      </w:pPr>
    </w:p>
    <w:p w:rsidR="004C5BBF" w:rsidRDefault="004C5BBF" w:rsidP="004C5BBF">
      <w:pPr>
        <w:jc w:val="both"/>
      </w:pPr>
    </w:p>
    <w:p w:rsidR="004C5BBF" w:rsidRDefault="004C5BBF" w:rsidP="004C5BBF">
      <w:pPr>
        <w:jc w:val="both"/>
      </w:pPr>
    </w:p>
    <w:p w:rsidR="004C5BBF" w:rsidRDefault="004C5BBF" w:rsidP="004C5BBF">
      <w:pPr>
        <w:jc w:val="both"/>
        <w:rPr>
          <w:sz w:val="22"/>
          <w:szCs w:val="22"/>
        </w:rPr>
      </w:pPr>
      <w:r>
        <w:t xml:space="preserve">Глава Муезерского городского поселения                                                </w:t>
      </w:r>
      <w:proofErr w:type="spellStart"/>
      <w:r>
        <w:t>Л.Н.Баринкова</w:t>
      </w:r>
      <w:proofErr w:type="spellEnd"/>
      <w:proofErr w:type="gramStart"/>
      <w:r>
        <w:t xml:space="preserve"> .</w:t>
      </w:r>
      <w:proofErr w:type="gramEnd"/>
    </w:p>
    <w:p w:rsidR="004C5BBF" w:rsidRDefault="004C5BBF" w:rsidP="004C5BBF">
      <w:r>
        <w:t xml:space="preserve">                                                </w:t>
      </w:r>
    </w:p>
    <w:p w:rsidR="004C5BBF" w:rsidRDefault="004C5BBF" w:rsidP="004C5BBF">
      <w:pPr>
        <w:rPr>
          <w:b/>
        </w:rPr>
      </w:pPr>
    </w:p>
    <w:p w:rsidR="004C5BBF" w:rsidRDefault="004C5BBF" w:rsidP="004C5BBF">
      <w:pPr>
        <w:rPr>
          <w:b/>
        </w:rPr>
      </w:pPr>
    </w:p>
    <w:p w:rsidR="00CA4E52" w:rsidRDefault="00CA4E52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/>
    <w:p w:rsidR="00166439" w:rsidRDefault="00166439" w:rsidP="00166439">
      <w:pPr>
        <w:jc w:val="center"/>
        <w:rPr>
          <w:b/>
        </w:rPr>
      </w:pPr>
      <w:r>
        <w:rPr>
          <w:b/>
        </w:rPr>
        <w:lastRenderedPageBreak/>
        <w:t>Информация</w:t>
      </w:r>
    </w:p>
    <w:p w:rsidR="00166439" w:rsidRDefault="00166439" w:rsidP="00166439">
      <w:pPr>
        <w:jc w:val="center"/>
        <w:rPr>
          <w:b/>
        </w:rPr>
      </w:pPr>
      <w:r>
        <w:rPr>
          <w:b/>
        </w:rPr>
        <w:t>об  исполнении бюджета  Муезерского  городского  поселения</w:t>
      </w:r>
    </w:p>
    <w:p w:rsidR="00166439" w:rsidRDefault="00166439" w:rsidP="00166439">
      <w:pPr>
        <w:jc w:val="center"/>
        <w:rPr>
          <w:b/>
        </w:rPr>
      </w:pPr>
      <w:r>
        <w:rPr>
          <w:b/>
        </w:rPr>
        <w:t>за  1 квартал  2017 года</w:t>
      </w:r>
    </w:p>
    <w:p w:rsidR="00166439" w:rsidRDefault="00166439" w:rsidP="00166439">
      <w:pPr>
        <w:rPr>
          <w:b/>
        </w:rPr>
      </w:pPr>
      <w:r>
        <w:rPr>
          <w:b/>
        </w:rPr>
        <w:t>1.       Доходы</w:t>
      </w:r>
    </w:p>
    <w:p w:rsidR="00166439" w:rsidRDefault="00166439" w:rsidP="00166439">
      <w:r>
        <w:t xml:space="preserve">    За  3 месяца  т.г. в бюджет поселения  поступило 2213,1 тыс. руб. налоговых и неналоговых доходов, за этот период 2015 года поступило 2509,4 тыс. руб.</w:t>
      </w:r>
    </w:p>
    <w:p w:rsidR="00166439" w:rsidRDefault="00166439" w:rsidP="00166439">
      <w:r>
        <w:t>в том числе:</w:t>
      </w:r>
    </w:p>
    <w:tbl>
      <w:tblPr>
        <w:tblStyle w:val="a3"/>
        <w:tblW w:w="0" w:type="auto"/>
        <w:tblInd w:w="0" w:type="dxa"/>
        <w:tblLook w:val="01E0"/>
      </w:tblPr>
      <w:tblGrid>
        <w:gridCol w:w="5508"/>
        <w:gridCol w:w="1980"/>
        <w:gridCol w:w="1980"/>
      </w:tblGrid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2017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2016 год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Налог на доходы физических лиц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963,0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1274,9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Акцизы от реализации бензина и моторных масел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315,1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343,2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Сельскохозяйственный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72,2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361,9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Налог на имущество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6,2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Земельный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30,1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31,8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Прочие неналоговые 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333,4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18,8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Аренда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176,1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82,5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Аренда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290,8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265,4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Продажа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1,7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Предпринимательская деятельность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Прочие поступления от использования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121,0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Субсидии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27,0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2,0</w:t>
            </w:r>
          </w:p>
        </w:tc>
      </w:tr>
    </w:tbl>
    <w:p w:rsidR="00166439" w:rsidRDefault="00166439" w:rsidP="00166439">
      <w:r>
        <w:rPr>
          <w:b/>
        </w:rPr>
        <w:t xml:space="preserve">        2.</w:t>
      </w:r>
      <w:r>
        <w:t xml:space="preserve">       </w:t>
      </w:r>
      <w:r>
        <w:rPr>
          <w:b/>
        </w:rPr>
        <w:t>Расходы</w:t>
      </w:r>
    </w:p>
    <w:p w:rsidR="00166439" w:rsidRDefault="00166439" w:rsidP="00166439">
      <w:r>
        <w:t xml:space="preserve">        Из полученного  объема  доходов  за  3 месяца  2017 года  направлено на  финансирование расходов  1904,5 тыс. руб.  в  том  числе:</w:t>
      </w:r>
    </w:p>
    <w:p w:rsidR="00166439" w:rsidRDefault="00166439" w:rsidP="00166439">
      <w:r>
        <w:t xml:space="preserve">         </w:t>
      </w:r>
      <w:r>
        <w:rPr>
          <w:b/>
        </w:rPr>
        <w:t>Раздел  01  Общегосударственные  вопросы</w:t>
      </w:r>
      <w:r>
        <w:t xml:space="preserve">  при   лимите  бюджетных  обязательств  на  2017 год  6263,3 тыс. руб.  кассовые  расходы  составили  1043,9  тыс. руб.  в  том  числе:</w:t>
      </w:r>
    </w:p>
    <w:tbl>
      <w:tblPr>
        <w:tblStyle w:val="a3"/>
        <w:tblW w:w="0" w:type="auto"/>
        <w:tblInd w:w="0" w:type="dxa"/>
        <w:tblLook w:val="01E0"/>
      </w:tblPr>
      <w:tblGrid>
        <w:gridCol w:w="5508"/>
        <w:gridCol w:w="1980"/>
        <w:gridCol w:w="2082"/>
      </w:tblGrid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План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line="276" w:lineRule="auto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Исполнение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Оплата труда и ЕСН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4935,3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813,9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Оплата командировочных расходов, проезд в отпуск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119,4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12,9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Оплата услуг связи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116,7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24,8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Оплата коммунальных услуг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101,9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38,4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Прочие услуги (оплата договоров на оказание услуг</w:t>
            </w:r>
            <w:proofErr w:type="gramStart"/>
            <w:r>
              <w:rPr>
                <w:rFonts w:eastAsia="Calibri"/>
              </w:rPr>
              <w:t>.</w:t>
            </w:r>
            <w:proofErr w:type="gram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в</w:t>
            </w:r>
            <w:proofErr w:type="gramEnd"/>
            <w:r>
              <w:rPr>
                <w:rFonts w:eastAsia="Calibri"/>
              </w:rPr>
              <w:t>нештатный фонд), услуги по содержанию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769,6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50,7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Оплата прочих расходов (налоги, штрафы, госпошлина, избирательная комиссия, исполнительные листы)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48,7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14,0</w:t>
            </w:r>
          </w:p>
        </w:tc>
      </w:tr>
      <w:tr w:rsidR="00166439" w:rsidTr="0016643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Приобретение основных средств и прочие хозяйственные 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273,7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89,2</w:t>
            </w:r>
          </w:p>
        </w:tc>
      </w:tr>
    </w:tbl>
    <w:p w:rsidR="00166439" w:rsidRDefault="00166439" w:rsidP="00166439">
      <w:r>
        <w:t xml:space="preserve">                   </w:t>
      </w:r>
      <w:r>
        <w:rPr>
          <w:b/>
        </w:rPr>
        <w:t>Раздел  04  Дорожный  фонд</w:t>
      </w:r>
      <w:r>
        <w:t xml:space="preserve">  -  учтено  6199,0  тыс. руб.  исполнено на  содержание дорог и уличного освещения поселения   -  716,4 тыс. руб.</w:t>
      </w:r>
    </w:p>
    <w:tbl>
      <w:tblPr>
        <w:tblStyle w:val="a3"/>
        <w:tblW w:w="0" w:type="auto"/>
        <w:tblInd w:w="0" w:type="dxa"/>
        <w:tblLook w:val="01E0"/>
      </w:tblPr>
      <w:tblGrid>
        <w:gridCol w:w="6768"/>
        <w:gridCol w:w="2802"/>
      </w:tblGrid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Расходы по уличному освещению поселения (оплата электроэнергии, приобретение ламп ДРЛ, щит, автоматы, трансформаторы тока)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625,5</w:t>
            </w:r>
          </w:p>
        </w:tc>
      </w:tr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Расходы по содержанию дорог поселения (очистка от снега, приобретение </w:t>
            </w:r>
            <w:proofErr w:type="spellStart"/>
            <w:r>
              <w:rPr>
                <w:rFonts w:eastAsia="Calibri"/>
              </w:rPr>
              <w:t>дизельн</w:t>
            </w:r>
            <w:proofErr w:type="spellEnd"/>
            <w:r>
              <w:rPr>
                <w:rFonts w:eastAsia="Calibri"/>
              </w:rPr>
              <w:t>. топлива)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63,4</w:t>
            </w:r>
          </w:p>
        </w:tc>
      </w:tr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Внештатный фонд по содержанию уличного освещения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27,5</w:t>
            </w:r>
          </w:p>
        </w:tc>
      </w:tr>
    </w:tbl>
    <w:p w:rsidR="00166439" w:rsidRDefault="00166439" w:rsidP="00166439">
      <w:r>
        <w:t xml:space="preserve">                  </w:t>
      </w:r>
      <w:r>
        <w:rPr>
          <w:b/>
        </w:rPr>
        <w:t>Раздел  05  Жилищно-коммунальное хозяйство</w:t>
      </w:r>
      <w:r>
        <w:t xml:space="preserve">  -  учтено  915,4  тыс. руб.  исполнено на  благоустройство  поселения  133,3 тыс. руб.</w:t>
      </w:r>
    </w:p>
    <w:tbl>
      <w:tblPr>
        <w:tblStyle w:val="a3"/>
        <w:tblW w:w="0" w:type="auto"/>
        <w:tblInd w:w="0" w:type="dxa"/>
        <w:tblLook w:val="01E0"/>
      </w:tblPr>
      <w:tblGrid>
        <w:gridCol w:w="6768"/>
        <w:gridCol w:w="2802"/>
      </w:tblGrid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Капитальный ремонт по ул. Рабочая д</w:t>
            </w:r>
            <w:proofErr w:type="gramStart"/>
            <w:r>
              <w:rPr>
                <w:rFonts w:eastAsia="Calibri"/>
              </w:rPr>
              <w:t>6</w:t>
            </w:r>
            <w:proofErr w:type="gramEnd"/>
            <w:r>
              <w:rPr>
                <w:rFonts w:eastAsia="Calibri"/>
              </w:rPr>
              <w:t xml:space="preserve"> кв.2 (приобретение материалов для ремонта)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</w:p>
        </w:tc>
      </w:tr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Расходы по содержанию  поселения (подсыпка дорог песчано-гравийной смесью)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54,0</w:t>
            </w:r>
          </w:p>
        </w:tc>
      </w:tr>
      <w:tr w:rsidR="00166439" w:rsidTr="0016643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Приобретение прочих материальных запасов (прочие материальные запасы)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39" w:rsidRDefault="00166439">
            <w:pPr>
              <w:spacing w:after="200" w:line="276" w:lineRule="auto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79,3</w:t>
            </w:r>
          </w:p>
        </w:tc>
      </w:tr>
    </w:tbl>
    <w:p w:rsidR="00166439" w:rsidRDefault="00166439" w:rsidP="00166439">
      <w:r>
        <w:t xml:space="preserve">         </w:t>
      </w:r>
      <w:r>
        <w:rPr>
          <w:b/>
        </w:rPr>
        <w:t xml:space="preserve">Раздел  11  Здравоохранение, физическая  культура  и  спорт  </w:t>
      </w:r>
      <w:r>
        <w:t xml:space="preserve">  учтено  10.9  тыс. руб.  исполнено  10,9 тыс. руб.  на  проведение  спортивных  мероприятий  поселения «Лыжня России».</w:t>
      </w:r>
    </w:p>
    <w:p w:rsidR="00166439" w:rsidRDefault="00166439" w:rsidP="00166439">
      <w:pPr>
        <w:rPr>
          <w:b/>
        </w:rPr>
      </w:pPr>
      <w:r>
        <w:t xml:space="preserve">           </w:t>
      </w:r>
      <w:r>
        <w:rPr>
          <w:b/>
        </w:rPr>
        <w:t>Раздел 14 Перечисления другим бюджетам бюджетной системы Российской Федерации</w:t>
      </w:r>
      <w:r>
        <w:t xml:space="preserve"> учтено  388,0  тыс. руб.  исполнено  0,0 тыс. руб.  </w:t>
      </w:r>
    </w:p>
    <w:p w:rsidR="00166439" w:rsidRDefault="00166439" w:rsidP="00166439">
      <w:pPr>
        <w:rPr>
          <w:b/>
        </w:rPr>
      </w:pPr>
    </w:p>
    <w:p w:rsidR="00166439" w:rsidRDefault="00166439" w:rsidP="00166439"/>
    <w:p w:rsidR="00166439" w:rsidRDefault="00166439" w:rsidP="00166439"/>
    <w:p w:rsidR="00166439" w:rsidRDefault="00166439"/>
    <w:sectPr w:rsidR="00166439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5BBF"/>
    <w:rsid w:val="00166439"/>
    <w:rsid w:val="002866B6"/>
    <w:rsid w:val="004C5BBF"/>
    <w:rsid w:val="00796BE0"/>
    <w:rsid w:val="00B33612"/>
    <w:rsid w:val="00CA4E52"/>
    <w:rsid w:val="00F3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5B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99"/>
    <w:rsid w:val="0016643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2017-07-03T06:55:00Z</dcterms:created>
  <dcterms:modified xsi:type="dcterms:W3CDTF">2017-07-03T07:26:00Z</dcterms:modified>
</cp:coreProperties>
</file>